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54"/>
        <w:pBdr/>
        <w:spacing/>
        <w:ind/>
        <w:jc w:val="center"/>
        <w:rPr>
          <w:lang w:val="en-GB"/>
        </w:rPr>
      </w:pPr>
      <w:r>
        <w:rPr>
          <w:lang w:val="en-GB"/>
        </w:rPr>
        <w:t xml:space="preserve">SortedSet/TreeSet</w:t>
      </w:r>
      <w:r>
        <w:rPr>
          <w:lang w:val="en-GB"/>
        </w:rPr>
      </w:r>
      <w:r>
        <w:rPr>
          <w:lang w:val="en-GB"/>
        </w:rPr>
      </w:r>
    </w:p>
    <w:tbl>
      <w:tblPr>
        <w:tblStyle w:val="686"/>
        <w:tblW w:w="0" w:type="auto"/>
        <w:tblBorders/>
        <w:tblLook w:val="04A0" w:firstRow="1" w:lastRow="0" w:firstColumn="1" w:lastColumn="0" w:noHBand="0" w:noVBand="1"/>
      </w:tblPr>
      <w:tblGrid>
        <w:gridCol w:w="1807"/>
        <w:gridCol w:w="1848"/>
        <w:gridCol w:w="1658"/>
        <w:gridCol w:w="1658"/>
        <w:gridCol w:w="1741"/>
        <w:gridCol w:w="1848"/>
        <w:gridCol w:w="1658"/>
        <w:gridCol w:w="1658"/>
        <w:gridCol w:w="1741"/>
      </w:tblGrid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highlight w:val="none"/>
                <w:lang w:val="en-GB"/>
              </w:rPr>
            </w:pPr>
            <w:r>
              <w:rPr>
                <w:lang w:val="en-GB"/>
              </w:rPr>
              <w:t xml:space="preserve">addcount</w:t>
            </w:r>
            <w:r>
              <w:rPr>
                <w:highlight w:val="none"/>
                <w:lang w:val="en-GB"/>
              </w:rPr>
            </w:r>
            <w:r>
              <w:rPr>
                <w:highlight w:val="none"/>
                <w:lang w:val="en-GB"/>
              </w:rPr>
            </w:r>
          </w:p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highlight w:val="none"/>
                <w:lang w:val="en-GB"/>
              </w:rPr>
              <w:t xml:space="preserve">checkcount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Additions time (milliseconds)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rounded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Efficiency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Checks time</w:t>
            </w:r>
            <w:r>
              <w:rPr>
                <w:lang w:val="en-GB"/>
              </w:rPr>
              <w:t xml:space="preserve"> (milliseconds)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rounded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Efficiency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2.2433333333333336e-08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7.477777777777777e-09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5.615000000000001e-08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1.6622222222222223e-08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6.486666666666667e-08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1.869444444444445e-08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3.128111111111111e-07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8.687222222222223e-08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160000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71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4.429611111111112e-07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1.6460000000000003e-07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320000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5.85688888888889e-07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2.834777777777778e-07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640000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160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9.982222222222224e-07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5.621777777777778e-07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1280000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290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2.896777777777778e-06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203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1.181911111111111e-06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2560000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571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5.941572222222223e-06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379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2.5224555555555556e-06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5120000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1190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1.188677777777778e-05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799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5.3177888888888896e-06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10240000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2547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2.96867e-05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1507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1.0029922222222223e-05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10240000</w:t>
            </w:r>
            <w:r>
              <w:rPr>
                <w:lang w:val="en-GB"/>
              </w:rPr>
              <w:t xml:space="preserve">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32344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0.001170223888888889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16151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0.00031516881944444443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strike/>
                <w:lang w:val="en-GB"/>
              </w:rPr>
              <w:t xml:space="preserve">10240000</w:t>
            </w:r>
            <w:r>
              <w:rPr>
                <w:strike/>
                <w:lang w:val="en-GB"/>
              </w:rPr>
              <w:t xml:space="preserve">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gridSpan w:val="8"/>
            <w:tcBorders/>
            <w:tcW w:w="12284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</w:r>
            <w:r>
              <w:rPr>
                <w:b/>
                <w:bCs/>
                <w:lang w:val="en-GB"/>
              </w:rPr>
              <w:t xml:space="preserve">Exception in thread "main" java.lang.OutOfMemoryError: Java heap space</w:t>
            </w:r>
            <w:r>
              <w:rPr>
                <w:b/>
                <w:bCs/>
                <w:lang w:val="en-GB"/>
              </w:rPr>
            </w:r>
            <w:r>
              <w:rPr>
                <w:b/>
                <w:bCs/>
                <w:lang w:val="en-GB"/>
              </w:rPr>
            </w:r>
          </w:p>
        </w:tc>
      </w:tr>
    </w:tbl>
    <w:p>
      <w:pPr>
        <w:pStyle w:val="833"/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</w:r>
      <w:r>
        <w:rPr>
          <w:lang w:val="en-GB"/>
        </w:rPr>
      </w:r>
    </w:p>
    <w:p>
      <w:pPr>
        <w:pBdr/>
        <w:shd w:val="nil" w:color="auto"/>
        <w:spacing/>
        <w:ind/>
        <w:jc w:val="center"/>
        <w:rPr>
          <w:lang w:val="en-GB"/>
        </w:rPr>
      </w:pPr>
      <w:r>
        <w:rPr>
          <w:lang w:val="en-GB"/>
        </w:rPr>
        <w:br w:type="page" w:clear="all"/>
      </w:r>
      <w:r>
        <w:rPr>
          <w:lang w:val="en-GB"/>
        </w:rPr>
      </w:r>
      <w:r>
        <w:rPr>
          <w:lang w:val="en-GB"/>
        </w:rPr>
      </w:r>
    </w:p>
    <w:p>
      <w:pPr>
        <w:pStyle w:val="654"/>
        <w:pBdr/>
        <w:spacing/>
        <w:ind/>
        <w:jc w:val="center"/>
        <w:rPr>
          <w:lang w:val="en-GB"/>
        </w:rPr>
      </w:pPr>
      <w:r>
        <w:rPr>
          <w:lang w:val="en-GB"/>
        </w:rPr>
        <w:t xml:space="preserve">OCL Sequence/ArrayList</w:t>
      </w:r>
      <w:r>
        <w:rPr>
          <w:lang w:val="en-GB"/>
        </w:rPr>
      </w:r>
      <w:r>
        <w:rPr>
          <w:lang w:val="en-GB"/>
        </w:rPr>
      </w:r>
    </w:p>
    <w:tbl>
      <w:tblPr>
        <w:tblStyle w:val="686"/>
        <w:tblW w:w="0" w:type="auto"/>
        <w:tblBorders/>
        <w:tblLook w:val="04A0" w:firstRow="1" w:lastRow="0" w:firstColumn="1" w:lastColumn="0" w:noHBand="0" w:noVBand="1"/>
      </w:tblPr>
      <w:tblGrid>
        <w:gridCol w:w="1807"/>
        <w:gridCol w:w="1848"/>
        <w:gridCol w:w="1658"/>
        <w:gridCol w:w="1658"/>
        <w:gridCol w:w="1741"/>
        <w:gridCol w:w="1848"/>
        <w:gridCol w:w="1658"/>
        <w:gridCol w:w="1658"/>
        <w:gridCol w:w="1741"/>
      </w:tblGrid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highlight w:val="none"/>
                <w:lang w:val="en-GB"/>
              </w:rPr>
            </w:pPr>
            <w:r>
              <w:rPr>
                <w:lang w:val="en-GB"/>
              </w:rPr>
              <w:t xml:space="preserve">addcount</w:t>
            </w:r>
            <w:r>
              <w:rPr>
                <w:highlight w:val="none"/>
                <w:lang w:val="en-GB"/>
              </w:rPr>
            </w:r>
            <w:r>
              <w:rPr>
                <w:highlight w:val="none"/>
                <w:lang w:val="en-GB"/>
              </w:rPr>
            </w:r>
          </w:p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highlight w:val="none"/>
                <w:lang w:val="en-GB"/>
              </w:rPr>
              <w:t xml:space="preserve">checkcount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Additions time (milliseconds)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rounded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Efficiency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Checks time</w:t>
            </w:r>
            <w:r>
              <w:rPr>
                <w:lang w:val="en-GB"/>
              </w:rPr>
              <w:t xml:space="preserve"> (milliseconds)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rounded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Efficiency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2.9055555555555558e-09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1.7433333333333334e-08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8.311111111111112e-09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1.2338333333333336e-07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 (or 5?)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6.644444444444444e-09</w:t>
            </w:r>
            <w:r>
              <w:rPr>
                <w:lang w:val="en-GB"/>
              </w:rPr>
              <w:t xml:space="preserve"> (or </w:t>
            </w:r>
            <w:r>
              <w:rPr>
                <w:lang w:val="en-GB"/>
              </w:rPr>
              <w:t xml:space="preserve">7.477777777777777e-09</w:t>
            </w:r>
            <w:r>
              <w:rPr>
                <w:lang w:val="en-GB"/>
              </w:rPr>
              <w:t xml:space="preserve">?)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1.4581666666666667e-07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2.3255555555555556e-08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1063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6.189022222222222e-06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160000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4.112777777777778e-08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4493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2.8031327777777783e-05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320000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4.860555555555556e-08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20388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0.0001696734666666667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640000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9.347222222222223e-08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114504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0.0010483477333333333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strike/>
                <w:lang w:val="en-GB"/>
              </w:rPr>
              <w:t xml:space="preserve">1280000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gridSpan w:val="8"/>
            <w:tcBorders/>
            <w:tcW w:w="12284" w:type="dxa"/>
            <w:vAlign w:val="center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Would take longer and longer and unbearably longer to complete checks</w:t>
            </w:r>
            <w:r>
              <w:rPr>
                <w:b/>
                <w:bCs/>
                <w:lang w:val="en-GB"/>
              </w:rPr>
            </w:r>
            <w:r>
              <w:rPr>
                <w:b/>
                <w:bCs/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strike/>
                <w:lang w:val="en-GB"/>
              </w:rPr>
            </w:r>
            <w:r>
              <w:rPr>
                <w:strike/>
                <w:lang w:val="en-GB"/>
              </w:rPr>
              <w:t xml:space="preserve">2560000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gridSpan w:val="8"/>
            <w:tcBorders/>
            <w:tcW w:w="1848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strike/>
                <w:lang w:val="en-GB"/>
              </w:rPr>
            </w:r>
            <w:r>
              <w:rPr>
                <w:strike/>
                <w:lang w:val="en-GB"/>
              </w:rPr>
              <w:t xml:space="preserve">5120000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gridSpan w:val="8"/>
            <w:tcBorders/>
            <w:tcW w:w="1848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strike/>
                <w:lang w:val="en-GB"/>
              </w:rPr>
            </w:r>
            <w:r>
              <w:rPr>
                <w:strike/>
                <w:lang w:val="en-GB"/>
              </w:rPr>
              <w:t xml:space="preserve">10240000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gridSpan w:val="8"/>
            <w:tcBorders/>
            <w:tcW w:w="1848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strike/>
                <w:lang w:val="en-GB"/>
              </w:rPr>
            </w:r>
            <w:r>
              <w:rPr>
                <w:strike/>
                <w:lang w:val="en-GB"/>
              </w:rPr>
              <w:t xml:space="preserve">10240000</w:t>
            </w:r>
            <w:r>
              <w:rPr>
                <w:strike/>
                <w:lang w:val="en-GB"/>
              </w:rPr>
              <w:t xml:space="preserve">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gridSpan w:val="8"/>
            <w:tcBorders/>
            <w:tcW w:w="1848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strike/>
                <w:lang w:val="en-GB"/>
              </w:rPr>
            </w:r>
            <w:r>
              <w:rPr>
                <w:strike/>
                <w:lang w:val="en-GB"/>
              </w:rPr>
              <w:t xml:space="preserve">10240000</w:t>
            </w:r>
            <w:r>
              <w:rPr>
                <w:strike/>
                <w:lang w:val="en-GB"/>
              </w:rPr>
              <w:t xml:space="preserve">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gridSpan w:val="8"/>
            <w:tcBorders/>
            <w:tcW w:w="12284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/>
            </w:pPr>
            <w:r/>
            <w:r/>
          </w:p>
        </w:tc>
      </w:tr>
    </w:tbl>
    <w:p>
      <w:pPr>
        <w:pStyle w:val="833"/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</w:r>
      <w:r>
        <w:rPr>
          <w:lang w:val="en-GB"/>
        </w:rPr>
      </w:r>
    </w:p>
    <w:p>
      <w:pPr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</w:r>
      <w:r>
        <w:rPr>
          <w:lang w:val="en-GB"/>
        </w:rPr>
      </w:r>
    </w:p>
    <w:p>
      <w:pPr>
        <w:pBdr/>
        <w:spacing/>
        <w:ind/>
        <w:jc w:val="center"/>
        <w:rPr>
          <w:lang w:val="en-GB"/>
        </w:rPr>
      </w:pPr>
      <w:r>
        <w:rPr>
          <w:lang w:val="en-GB"/>
        </w:rPr>
        <w:br w:type="page" w:clear="all"/>
      </w:r>
      <w:r>
        <w:rPr>
          <w:lang w:val="en-GB"/>
        </w:rPr>
      </w:r>
      <w:r>
        <w:rPr>
          <w:lang w:val="en-GB"/>
        </w:rPr>
      </w:r>
    </w:p>
    <w:p>
      <w:pPr>
        <w:pStyle w:val="654"/>
        <w:pBdr/>
        <w:spacing/>
        <w:ind/>
        <w:jc w:val="center"/>
        <w:rPr>
          <w:lang w:val="en-GB"/>
        </w:rPr>
      </w:pPr>
      <w:r>
        <w:rPr>
          <w:lang w:val="en-GB"/>
        </w:rPr>
        <w:t xml:space="preserve">Java Observer - </w:t>
      </w:r>
      <w:r>
        <w:rPr>
          <w:b/>
          <w:bCs/>
          <w:lang w:val="en-GB"/>
        </w:rPr>
        <w:t xml:space="preserve">Unoptimised</w:t>
      </w:r>
      <w:r>
        <w:rPr>
          <w:lang w:val="en-GB"/>
        </w:rPr>
      </w:r>
      <w:r>
        <w:rPr>
          <w:lang w:val="en-GB"/>
        </w:rPr>
      </w:r>
    </w:p>
    <w:tbl>
      <w:tblPr>
        <w:tblStyle w:val="686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1536"/>
        <w:gridCol w:w="2126"/>
        <w:gridCol w:w="2268"/>
        <w:gridCol w:w="3260"/>
        <w:gridCol w:w="4768"/>
      </w:tblGrid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nViews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Time (milliseconds)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at time of computation)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Consumption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9.977777777777778e-09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2.9933333333333337e-08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5.8222222222222225e-08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256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1.809277777777778e-07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92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9.956444444444442e-07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193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3.0536888888888895e-06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597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1.1933366666666667e-05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1643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3.626466111111111e-05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</w:tbl>
    <w:p>
      <w:pPr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</w:r>
      <w:r>
        <w:rPr>
          <w:lang w:val="en-GB"/>
        </w:rPr>
      </w:r>
    </w:p>
    <w:p>
      <w:pPr>
        <w:pStyle w:val="654"/>
        <w:pBdr/>
        <w:spacing/>
        <w:ind/>
        <w:jc w:val="center"/>
        <w:rPr>
          <w:lang w:val="en-GB"/>
        </w:rPr>
      </w:pPr>
      <w:r>
        <w:rPr>
          <w:lang w:val="en-GB"/>
        </w:rPr>
        <w:t xml:space="preserve">Java Observer - </w:t>
      </w:r>
      <w:r>
        <w:rPr>
          <w:b/>
          <w:bCs/>
          <w:lang w:val="en-GB"/>
        </w:rPr>
        <w:t xml:space="preserve">Optimised</w:t>
      </w:r>
      <w:r>
        <w:rPr>
          <w:lang w:val="en-GB"/>
        </w:rPr>
      </w:r>
      <w:r>
        <w:rPr>
          <w:lang w:val="en-GB"/>
        </w:rPr>
      </w:r>
    </w:p>
    <w:tbl>
      <w:tblPr>
        <w:tblStyle w:val="686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1536"/>
        <w:gridCol w:w="2126"/>
        <w:gridCol w:w="2268"/>
        <w:gridCol w:w="3260"/>
        <w:gridCol w:w="4768"/>
      </w:tblGrid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nViews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Time (milliseconds)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at time of computation)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Consumption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3.738888888888889e-09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4.988888888888889e-09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8.311111111111112e-09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256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1.4966666666666668e-08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2.908888888888889e-08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6.858333333333334e-08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15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7.483333333333335e-08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23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9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</w:r>
            <w:r>
              <w:rPr>
                <w:lang w:val="en-GB"/>
              </w:rPr>
              <w:t xml:space="preserve">1.243277777777778e-07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</w:tbl>
    <w:p>
      <w:pPr>
        <w:pBdr/>
        <w:shd w:val="nil" w:color="auto"/>
        <w:spacing/>
        <w:ind/>
        <w:rPr>
          <w:lang w:val="en-GB"/>
        </w:rPr>
      </w:pPr>
      <w:r>
        <w:rPr>
          <w:lang w:val="en-GB"/>
        </w:rPr>
        <w:br w:type="page" w:clear="all"/>
      </w:r>
      <w:r>
        <w:rPr>
          <w:lang w:val="en-GB"/>
        </w:rPr>
      </w:r>
      <w:r>
        <w:rPr>
          <w:lang w:val="en-GB"/>
        </w:rPr>
      </w:r>
    </w:p>
    <w:p>
      <w:pPr>
        <w:pStyle w:val="654"/>
        <w:pBdr/>
        <w:spacing/>
        <w:ind/>
        <w:jc w:val="center"/>
        <w:rPr>
          <w:lang w:val="en-GB"/>
        </w:rPr>
      </w:pPr>
      <w:r>
        <w:rPr>
          <w:lang w:val="en-GB"/>
        </w:rPr>
        <w:t xml:space="preserve">SortedSet (Python </w:t>
      </w:r>
      <w:r>
        <w:rPr>
          <w:lang w:val="en-GB"/>
        </w:rPr>
        <w:t xml:space="preserve">sortedcontainers library</w:t>
      </w:r>
      <w:r>
        <w:rPr>
          <w:lang w:val="en-GB"/>
        </w:rPr>
        <w:t xml:space="preserve">)</w:t>
      </w:r>
      <w:r>
        <w:rPr>
          <w:lang w:val="en-GB"/>
        </w:rPr>
      </w:r>
      <w:r>
        <w:rPr>
          <w:lang w:val="en-GB"/>
        </w:rPr>
      </w:r>
    </w:p>
    <w:tbl>
      <w:tblPr>
        <w:tblStyle w:val="686"/>
        <w:tblW w:w="0" w:type="auto"/>
        <w:tblBorders/>
        <w:tblLook w:val="04A0" w:firstRow="1" w:lastRow="0" w:firstColumn="1" w:lastColumn="0" w:noHBand="0" w:noVBand="1"/>
      </w:tblPr>
      <w:tblGrid>
        <w:gridCol w:w="1807"/>
        <w:gridCol w:w="1848"/>
        <w:gridCol w:w="1658"/>
        <w:gridCol w:w="1658"/>
        <w:gridCol w:w="1741"/>
        <w:gridCol w:w="1848"/>
        <w:gridCol w:w="1658"/>
        <w:gridCol w:w="1658"/>
        <w:gridCol w:w="1741"/>
      </w:tblGrid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highlight w:val="none"/>
                <w:lang w:val="en-GB"/>
              </w:rPr>
            </w:pPr>
            <w:r>
              <w:rPr>
                <w:lang w:val="en-GB"/>
              </w:rPr>
              <w:t xml:space="preserve">addcount</w:t>
            </w:r>
            <w:r>
              <w:rPr>
                <w:highlight w:val="none"/>
                <w:lang w:val="en-GB"/>
              </w:rPr>
            </w:r>
            <w:r>
              <w:rPr>
                <w:highlight w:val="none"/>
                <w:lang w:val="en-GB"/>
              </w:rPr>
            </w:r>
          </w:p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highlight w:val="none"/>
                <w:lang w:val="en-GB"/>
              </w:rPr>
              <w:t xml:space="preserve">checkcount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Additions time (milliseconds, rounded)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rounded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Efficiency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Checks time</w:t>
            </w:r>
            <w:r>
              <w:rPr>
                <w:lang w:val="en-GB"/>
              </w:rPr>
              <w:t xml:space="preserve"> (milliseconds, rounded</w:t>
            </w:r>
            <w:r>
              <w:rPr>
                <w:lang w:val="en-GB"/>
              </w:rPr>
              <w:t xml:space="preserve">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rounded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Efficiency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10000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16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3.4899999999999995e-08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1.2989583333333334e-08</w:t>
            </w:r>
            <w:r/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20000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17</w:t>
            </w:r>
            <w:r/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4.9394444444444456e-08</w:t>
            </w:r>
            <w:r/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2.597916666666667e-08</w:t>
            </w:r>
            <w:r/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i/>
                <w:iCs/>
              </w:rPr>
              <w:t xml:space="preserve">30000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20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5.195833333333334e-08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12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2.6175e-08</w:t>
            </w:r>
            <w:r/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40000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22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5.715416666666666e-08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2.835625e-08</w:t>
            </w:r>
            <w:r/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i/>
              </w:rPr>
            </w:pPr>
            <w:r>
              <w:rPr>
                <w:i/>
                <w:iCs/>
              </w:rPr>
              <w:t xml:space="preserve">50000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31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8.053541666666666e-08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17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4.4164583333333334e-08</w:t>
            </w:r>
            <w:r/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i w:val="0"/>
                <w:u w:val="none"/>
              </w:rPr>
            </w:pPr>
            <w:r>
              <w:rPr>
                <w:b/>
                <w:bCs/>
                <w:i w:val="0"/>
                <w:iCs w:val="0"/>
                <w:u w:val="none"/>
              </w:rPr>
              <w:t xml:space="preserve">80000</w:t>
            </w:r>
            <w:r>
              <w:rPr>
                <w:b/>
                <w:bCs/>
                <w:i w:val="0"/>
                <w:u w:val="none"/>
              </w:rPr>
            </w:r>
            <w:r>
              <w:rPr>
                <w:b/>
                <w:bCs/>
                <w:i w:val="0"/>
                <w:u w:val="none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3.5684999999999997e-07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25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7.536458333333334e-08</w:t>
            </w:r>
            <w:r/>
          </w:p>
        </w:tc>
      </w:tr>
    </w:tbl>
    <w:p>
      <w:pPr>
        <w:pBdr/>
        <w:shd w:val="nil" w:color="auto"/>
        <w:spacing/>
        <w:ind/>
        <w:rPr>
          <w:lang w:val="en-GB"/>
        </w:rPr>
      </w:pPr>
      <w:r>
        <w:rPr>
          <w:lang w:val="en-GB"/>
        </w:rPr>
        <w:br w:type="page" w:clear="all"/>
      </w:r>
      <w:r>
        <w:rPr>
          <w:lang w:val="en-GB"/>
        </w:rPr>
      </w:r>
      <w:r>
        <w:rPr>
          <w:lang w:val="en-GB"/>
        </w:rPr>
      </w:r>
    </w:p>
    <w:p>
      <w:pPr>
        <w:pStyle w:val="654"/>
        <w:pBdr/>
        <w:spacing/>
        <w:ind/>
        <w:jc w:val="center"/>
        <w:rPr>
          <w:lang w:val="en-GB"/>
        </w:rPr>
      </w:pPr>
      <w:r>
        <w:rPr>
          <w:lang w:val="en-GB"/>
        </w:rPr>
        <w:t xml:space="preserve">OCL Sequence (Python list)</w:t>
      </w:r>
      <w:r>
        <w:rPr>
          <w:lang w:val="en-GB"/>
        </w:rPr>
      </w:r>
      <w:r>
        <w:rPr>
          <w:lang w:val="en-GB"/>
        </w:rPr>
      </w:r>
    </w:p>
    <w:tbl>
      <w:tblPr>
        <w:tblStyle w:val="686"/>
        <w:tblW w:w="0" w:type="auto"/>
        <w:tblBorders/>
        <w:tblLook w:val="04A0" w:firstRow="1" w:lastRow="0" w:firstColumn="1" w:lastColumn="0" w:noHBand="0" w:noVBand="1"/>
      </w:tblPr>
      <w:tblGrid>
        <w:gridCol w:w="1807"/>
        <w:gridCol w:w="1848"/>
        <w:gridCol w:w="1658"/>
        <w:gridCol w:w="1658"/>
        <w:gridCol w:w="1741"/>
        <w:gridCol w:w="1848"/>
        <w:gridCol w:w="1658"/>
        <w:gridCol w:w="1658"/>
        <w:gridCol w:w="1741"/>
      </w:tblGrid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highlight w:val="none"/>
                <w:lang w:val="en-GB"/>
              </w:rPr>
            </w:pPr>
            <w:r>
              <w:rPr>
                <w:lang w:val="en-GB"/>
              </w:rPr>
              <w:t xml:space="preserve">addcount</w:t>
            </w:r>
            <w:r>
              <w:rPr>
                <w:highlight w:val="none"/>
                <w:lang w:val="en-GB"/>
              </w:rPr>
            </w:r>
            <w:r>
              <w:rPr>
                <w:highlight w:val="none"/>
                <w:lang w:val="en-GB"/>
              </w:rPr>
            </w:r>
          </w:p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highlight w:val="none"/>
                <w:lang w:val="en-GB"/>
              </w:rPr>
              <w:t xml:space="preserve">checkcount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Additions time (milliseconds, rounded)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rounded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Efficiency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Checks time</w:t>
            </w:r>
            <w:r>
              <w:rPr>
                <w:lang w:val="en-GB"/>
              </w:rPr>
              <w:t xml:space="preserve"> (milliseconds, rounded)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rounded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Style w:val="833"/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Efficiency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10000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6.54375e-09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129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3.8888124999999995e-07</w:t>
            </w:r>
            <w:r/>
          </w:p>
        </w:tc>
      </w:tr>
      <w:tr>
        <w:trPr/>
        <w:tc>
          <w:tcPr>
            <w:tcBorders/>
            <w:tcW w:w="1807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20000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1.30875e-08</w:t>
            </w:r>
            <w:r/>
          </w:p>
        </w:tc>
        <w:tc>
          <w:tcPr>
            <w:tcBorders/>
            <w:tcW w:w="184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507</w:t>
            </w:r>
            <w:r/>
          </w:p>
        </w:tc>
        <w:tc>
          <w:tcPr>
            <w:tcBorders/>
            <w:tcW w:w="165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2.58464375e-06</w:t>
            </w:r>
            <w:r/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rPr>
                <w:i/>
                <w:iCs/>
              </w:rPr>
              <w:t xml:space="preserve">30000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1.526875e-08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1169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5.959464583333333e-06</w:t>
            </w:r>
            <w:r/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iCs/>
              </w:rPr>
              <w:t xml:space="preserve">40000</w:t>
            </w:r>
            <w:r>
              <w:rPr>
                <w:b/>
                <w:bCs/>
                <w:i/>
              </w:rPr>
            </w:r>
            <w:r>
              <w:rPr>
                <w:b/>
                <w:bCs/>
                <w:i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9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1.9631250000000002e-08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2029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1.0343672916666666e-05</w:t>
            </w:r>
            <w:r/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Cs/>
                <w:i/>
              </w:rPr>
            </w:pPr>
            <w:r>
              <w:rPr>
                <w:i/>
                <w:iCs/>
              </w:rPr>
              <w:t xml:space="preserve">50000</w:t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3.637083333333333e-08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3297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1.680783125e-05</w:t>
            </w:r>
            <w:r/>
          </w:p>
        </w:tc>
      </w:tr>
      <w:tr>
        <w:trPr/>
        <w:tc>
          <w:tcPr>
            <w:tcBorders/>
            <w:tcW w:w="1807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b/>
                <w:bCs/>
                <w:i w:val="0"/>
                <w:u w:val="none"/>
              </w:rPr>
            </w:pPr>
            <w:r>
              <w:rPr>
                <w:b/>
                <w:bCs/>
                <w:i w:val="0"/>
                <w:iCs w:val="0"/>
                <w:u w:val="none"/>
              </w:rPr>
              <w:t xml:space="preserve">80000</w:t>
            </w:r>
            <w:r>
              <w:rPr>
                <w:b/>
                <w:bCs/>
                <w:i w:val="0"/>
                <w:u w:val="none"/>
              </w:rPr>
            </w:r>
            <w:r>
              <w:rPr>
                <w:b/>
                <w:bCs/>
                <w:i w:val="0"/>
                <w:u w:val="none"/>
              </w:rPr>
            </w:r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21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5.4556249999999996e-08</w:t>
            </w:r>
            <w:r/>
          </w:p>
        </w:tc>
        <w:tc>
          <w:tcPr>
            <w:tcBorders/>
            <w:tcW w:w="184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17058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12</w:t>
            </w:r>
            <w:r/>
          </w:p>
        </w:tc>
        <w:tc>
          <w:tcPr>
            <w:tcBorders/>
            <w:tcW w:w="165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174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0.00010117526249999999</w:t>
            </w:r>
            <w:r/>
          </w:p>
        </w:tc>
      </w:tr>
    </w:tbl>
    <w:p>
      <w:pPr>
        <w:pStyle w:val="833"/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</w:r>
      <w:r>
        <w:rPr>
          <w:lang w:val="en-GB"/>
        </w:rPr>
      </w:r>
    </w:p>
    <w:p>
      <w:pPr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</w:r>
      <w:r>
        <w:rPr>
          <w:lang w:val="en-GB"/>
        </w:rPr>
      </w:r>
    </w:p>
    <w:p>
      <w:pPr>
        <w:pBdr/>
        <w:spacing/>
        <w:ind/>
        <w:jc w:val="center"/>
        <w:rPr>
          <w:lang w:val="en-GB"/>
        </w:rPr>
      </w:pPr>
      <w:r>
        <w:rPr>
          <w:lang w:val="en-GB"/>
        </w:rPr>
        <w:br w:type="page" w:clear="all"/>
      </w:r>
      <w:r>
        <w:rPr>
          <w:lang w:val="en-GB"/>
        </w:rPr>
      </w:r>
      <w:r>
        <w:rPr>
          <w:lang w:val="en-GB"/>
        </w:rPr>
      </w:r>
    </w:p>
    <w:p>
      <w:pPr>
        <w:pStyle w:val="654"/>
        <w:pBdr/>
        <w:spacing/>
        <w:ind/>
        <w:jc w:val="center"/>
        <w:rPr>
          <w:lang w:val="en-GB"/>
        </w:rPr>
      </w:pPr>
      <w:r>
        <w:rPr>
          <w:lang w:val="en-GB"/>
        </w:rPr>
        <w:t xml:space="preserve">Python Observer - </w:t>
      </w:r>
      <w:r>
        <w:rPr>
          <w:b/>
          <w:bCs/>
          <w:lang w:val="en-GB"/>
        </w:rPr>
        <w:t xml:space="preserve">Unoptimised</w:t>
      </w:r>
      <w:r>
        <w:rPr>
          <w:lang w:val="en-GB"/>
        </w:rPr>
      </w:r>
      <w:r>
        <w:rPr>
          <w:lang w:val="en-GB"/>
        </w:rPr>
      </w:r>
    </w:p>
    <w:tbl>
      <w:tblPr>
        <w:tblStyle w:val="686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1536"/>
        <w:gridCol w:w="2126"/>
        <w:gridCol w:w="2268"/>
        <w:gridCol w:w="3260"/>
        <w:gridCol w:w="4768"/>
      </w:tblGrid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nViews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Time (milliseconds, rounded)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at time of computation, rounded)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Consumption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2.1812499999999997e-09</w:t>
            </w:r>
            <w:r/>
          </w:p>
        </w:tc>
      </w:tr>
      <w:tr>
        <w:trPr/>
        <w:tc>
          <w:tcPr>
            <w:tcBorders/>
            <w:tcW w:w="153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</w:t>
            </w:r>
            <w:r/>
          </w:p>
        </w:tc>
        <w:tc>
          <w:tcPr>
            <w:tcBorders/>
            <w:tcW w:w="226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4.362499999999999e-09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2.110208333333333e-08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256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21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7.205625e-08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281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15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2.0179312499999994e-06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1094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14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7.400454166666668e-06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4206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14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2.84518375e-05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16662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14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0.00011271148750000002</w:t>
            </w:r>
            <w:r/>
          </w:p>
        </w:tc>
      </w:tr>
    </w:tbl>
    <w:p>
      <w:pPr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</w:r>
      <w:r>
        <w:rPr>
          <w:lang w:val="en-GB"/>
        </w:rPr>
      </w:r>
    </w:p>
    <w:p>
      <w:pPr>
        <w:pStyle w:val="654"/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  <w:t xml:space="preserve">Python </w:t>
      </w:r>
      <w:r>
        <w:rPr>
          <w:lang w:val="en-GB"/>
        </w:rPr>
        <w:t xml:space="preserve">Observer - </w:t>
      </w:r>
      <w:r>
        <w:rPr>
          <w:b/>
          <w:bCs/>
          <w:lang w:val="en-GB"/>
        </w:rPr>
        <w:t xml:space="preserve">Optimised</w:t>
      </w:r>
      <w:r>
        <w:rPr>
          <w:lang w:val="en-GB"/>
        </w:rPr>
      </w:r>
      <w:r>
        <w:rPr>
          <w:lang w:val="en-GB"/>
        </w:rPr>
      </w:r>
    </w:p>
    <w:tbl>
      <w:tblPr>
        <w:tblStyle w:val="686"/>
        <w:tblW w:w="0" w:type="auto"/>
        <w:tblBorders/>
        <w:tblLayout w:type="fixed"/>
        <w:tblLook w:val="04A0" w:firstRow="1" w:lastRow="0" w:firstColumn="1" w:lastColumn="0" w:noHBand="0" w:noVBand="1"/>
      </w:tblPr>
      <w:tblGrid>
        <w:gridCol w:w="1536"/>
        <w:gridCol w:w="2126"/>
        <w:gridCol w:w="2268"/>
        <w:gridCol w:w="3260"/>
        <w:gridCol w:w="4768"/>
      </w:tblGrid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nViews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Time (milliseconds, rounded)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CPU usage (%, highest peak)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RAM usage (GB, at time of computation, rounded)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Energy Consumption Estimation (kWh)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32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highlight w:val="none"/>
              </w:rPr>
            </w:pPr>
            <w:r>
              <w:t xml:space="preserve">0.0</w:t>
            </w:r>
            <w:r>
              <w:rPr>
                <w:highlight w:val="none"/>
              </w:rPr>
            </w:r>
          </w:p>
          <w:p>
            <w:pPr>
              <w:pBdr/>
              <w:spacing/>
              <w:ind/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(0.5ms? -&gt; </w:t>
            </w:r>
            <w:r>
              <w:rPr>
                <w:highlight w:val="none"/>
              </w:rPr>
              <w:t xml:space="preserve">1.5072916666666665e-09kWh</w:t>
            </w:r>
            <w:r>
              <w:rPr>
                <w:highlight w:val="none"/>
              </w:rPr>
              <w:t xml:space="preserve">)</w:t>
            </w:r>
            <w:r/>
            <w:r>
              <w:rPr>
                <w:highlight w:val="none"/>
              </w:rPr>
            </w:r>
            <w:r/>
            <w:r>
              <w:rPr>
                <w:highlight w:val="none"/>
              </w:rPr>
            </w:r>
          </w:p>
          <w:p>
            <w:pPr>
              <w:pBdr/>
              <w:spacing/>
              <w:ind/>
              <w:jc w:val="center"/>
              <w:rPr/>
            </w:pPr>
            <w:r>
              <w:rPr>
                <w:highlight w:val="none"/>
              </w:rPr>
              <w:t xml:space="preserve">(0.25ms? -&gt; </w:t>
            </w:r>
            <w:r>
              <w:rPr>
                <w:highlight w:val="none"/>
              </w:rPr>
            </w:r>
            <w:r>
              <w:rPr>
                <w:highlight w:val="none"/>
              </w:rPr>
              <w:t xml:space="preserve">7.536458333333333e-10</w:t>
            </w:r>
            <w:r>
              <w:rPr>
                <w:highlight w:val="none"/>
              </w:rPr>
              <w:t xml:space="preserve">kWh</w:t>
            </w:r>
            <w:r>
              <w:rPr>
                <w:highlight w:val="none"/>
              </w:rPr>
              <w:t xml:space="preserve">)</w:t>
            </w:r>
            <w:r/>
            <w:r/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  <w:r/>
            <w:r/>
          </w:p>
        </w:tc>
      </w:tr>
      <w:tr>
        <w:trPr/>
        <w:tc>
          <w:tcPr>
            <w:tcBorders/>
            <w:tcW w:w="153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64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0</w:t>
            </w:r>
            <w:r/>
          </w:p>
        </w:tc>
        <w:tc>
          <w:tcPr>
            <w:tcBorders/>
            <w:tcW w:w="226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3260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vMerge w:val="restar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highlight w:val="none"/>
              </w:rPr>
            </w:pPr>
            <w:r>
              <w:t xml:space="preserve">0.0</w:t>
            </w:r>
            <w:r>
              <w:rPr>
                <w:highlight w:val="none"/>
              </w:rPr>
            </w:r>
          </w:p>
          <w:p>
            <w:pPr>
              <w:pBdr/>
              <w:spacing/>
              <w:ind/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(0.5ms? -&gt; </w:t>
            </w:r>
            <w:r>
              <w:rPr>
                <w:highlight w:val="none"/>
              </w:rPr>
              <w:t xml:space="preserve">1.7156249999999999e-09</w:t>
            </w:r>
            <w:r>
              <w:rPr>
                <w:highlight w:val="none"/>
              </w:rPr>
              <w:t xml:space="preserve">kWh)</w:t>
            </w:r>
            <w:r/>
            <w:r>
              <w:rPr>
                <w:highlight w:val="none"/>
              </w:rPr>
            </w:r>
            <w:r/>
            <w:r>
              <w:rPr>
                <w:highlight w:val="none"/>
              </w:rPr>
            </w:r>
          </w:p>
          <w:p>
            <w:pPr>
              <w:pBdr/>
              <w:spacing/>
              <w:ind/>
              <w:jc w:val="center"/>
              <w:rPr/>
            </w:pPr>
            <w:r>
              <w:rPr>
                <w:highlight w:val="none"/>
              </w:rPr>
              <w:t xml:space="preserve">(0.25ms? -&gt; </w:t>
            </w:r>
            <w:r>
              <w:rPr>
                <w:highlight w:val="none"/>
              </w:rPr>
            </w:r>
            <w:r>
              <w:rPr>
                <w:highlight w:val="none"/>
              </w:rPr>
              <w:t xml:space="preserve">8.578124999999999e-10</w:t>
            </w:r>
            <w:r>
              <w:rPr>
                <w:highlight w:val="none"/>
              </w:rPr>
            </w:r>
            <w:r>
              <w:rPr>
                <w:highlight w:val="none"/>
              </w:rPr>
              <w:t xml:space="preserve">kWh)</w:t>
            </w:r>
            <w:r/>
            <w:r/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  <w:r/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128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3.014583333333333e-09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256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3.4312499999999997e-09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1.7156250000000002e-08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6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2.7449999999999998e-08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4000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13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5.543958333333333e-08</w:t>
            </w:r>
            <w:r/>
          </w:p>
        </w:tc>
      </w:tr>
      <w:tr>
        <w:trPr/>
        <w:tc>
          <w:tcPr>
            <w:tcBorders/>
            <w:tcW w:w="153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8000</w:t>
            </w:r>
            <w:r>
              <w:rPr>
                <w:lang w:val="en-GB"/>
              </w:rPr>
            </w:r>
            <w:r>
              <w:rPr>
                <w:lang w:val="en-GB"/>
              </w:rPr>
            </w:r>
          </w:p>
        </w:tc>
        <w:tc>
          <w:tcPr>
            <w:tcBorders/>
            <w:tcW w:w="2126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21</w:t>
            </w:r>
            <w:r/>
          </w:p>
        </w:tc>
        <w:tc>
          <w:tcPr>
            <w:tcBorders/>
            <w:tcW w:w="22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7</w:t>
            </w:r>
            <w:r/>
          </w:p>
        </w:tc>
        <w:tc>
          <w:tcPr>
            <w:tcBorders/>
            <w:tcW w:w="32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3</w:t>
            </w:r>
            <w:r/>
          </w:p>
        </w:tc>
        <w:tc>
          <w:tcPr>
            <w:tcBorders/>
            <w:tcW w:w="476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/>
            </w:pPr>
            <w:r>
              <w:t xml:space="preserve">8.080625000000002e-08</w:t>
            </w:r>
            <w:r/>
          </w:p>
        </w:tc>
      </w:tr>
    </w:tbl>
    <w:p>
      <w:pPr>
        <w:pBdr/>
        <w:spacing/>
        <w:ind/>
        <w:jc w:val="center"/>
        <w:rPr>
          <w:lang w:val="en-GB"/>
        </w:rPr>
      </w:pPr>
      <w:r>
        <w:rPr>
          <w:lang w:val="en-GB"/>
        </w:rPr>
      </w:r>
      <w:r>
        <w:rPr>
          <w:lang w:val="en-GB"/>
        </w:rPr>
      </w:r>
      <w:r>
        <w:rPr>
          <w:lang w:val="en-GB"/>
        </w:rPr>
      </w:r>
    </w:p>
    <w:sectPr>
      <w:footnotePr/>
      <w:endnotePr/>
      <w:type w:val="nextPage"/>
      <w:pgSz w:h="11906" w:orient="landscape" w:w="16838"/>
      <w:pgMar w:top="1440" w:right="1440" w:bottom="1440" w:left="144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673">
    <w:name w:val="Title Char"/>
    <w:link w:val="672"/>
    <w:uiPriority w:val="10"/>
    <w:pPr>
      <w:pBdr/>
      <w:spacing/>
      <w:ind/>
    </w:pPr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675">
    <w:name w:val="Subtitle Char"/>
    <w:link w:val="674"/>
    <w:uiPriority w:val="11"/>
    <w:pPr>
      <w:pBdr/>
      <w:spacing/>
      <w:ind/>
    </w:pPr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pBdr/>
      <w:spacing/>
      <w:ind w:right="720" w:left="720"/>
    </w:pPr>
    <w:rPr>
      <w:i/>
    </w:rPr>
  </w:style>
  <w:style w:type="character" w:styleId="677">
    <w:name w:val="Quote Char"/>
    <w:link w:val="676"/>
    <w:uiPriority w:val="29"/>
    <w:pPr>
      <w:pBdr/>
      <w:spacing/>
      <w:ind/>
    </w:pPr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679">
    <w:name w:val="Intense Quote Char"/>
    <w:link w:val="678"/>
    <w:uiPriority w:val="30"/>
    <w:pPr>
      <w:pBdr/>
      <w:spacing/>
      <w:ind/>
    </w:pPr>
    <w:rPr>
      <w:i/>
    </w:rPr>
  </w:style>
  <w:style w:type="paragraph" w:styleId="680">
    <w:name w:val="Header"/>
    <w:basedOn w:val="830"/>
    <w:link w:val="681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81">
    <w:name w:val="Header Char"/>
    <w:link w:val="680"/>
    <w:uiPriority w:val="99"/>
    <w:pPr>
      <w:pBdr/>
      <w:spacing/>
      <w:ind/>
    </w:pPr>
  </w:style>
  <w:style w:type="paragraph" w:styleId="682">
    <w:name w:val="Footer"/>
    <w:basedOn w:val="830"/>
    <w:link w:val="68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683">
    <w:name w:val="Footer Char"/>
    <w:link w:val="682"/>
    <w:uiPriority w:val="99"/>
    <w:pPr>
      <w:pBdr/>
      <w:spacing/>
      <w:ind/>
    </w:pPr>
  </w:style>
  <w:style w:type="paragraph" w:styleId="684">
    <w:name w:val="Caption"/>
    <w:basedOn w:val="830"/>
    <w:next w:val="830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  <w:pPr>
      <w:pBdr/>
      <w:spacing/>
      <w:ind/>
    </w:pPr>
  </w:style>
  <w:style w:type="table" w:styleId="686">
    <w:name w:val="Table Grid"/>
    <w:basedOn w:val="83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Table Grid Light"/>
    <w:basedOn w:val="8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Plain Table 1"/>
    <w:basedOn w:val="8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Plain Table 2"/>
    <w:basedOn w:val="83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Plain Table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Plain Table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Plain Table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1 Light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1 Light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1 Light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1 Light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1 Light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1 Light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1 Light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2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2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2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2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2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2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3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3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3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3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3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3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4"/>
    <w:basedOn w:val="8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4 - Accent 1"/>
    <w:basedOn w:val="8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4 - Accent 2"/>
    <w:basedOn w:val="8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4 - Accent 3"/>
    <w:basedOn w:val="8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4 - Accent 4"/>
    <w:basedOn w:val="8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4 - Accent 5"/>
    <w:basedOn w:val="8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4 - Accent 6"/>
    <w:basedOn w:val="8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5 Dark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5 Dark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5 Dark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5 Dark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5 Dark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5 Dark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5 Dark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6 Colorful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6 Colorful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6 Colorful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6 Colorful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6 Colorful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6 Colorful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6 Colorful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7 Colorful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7 Colorful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7 Colorful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7 Colorful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7 Colorful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7 Colorful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7 Colorful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1 Light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1 Light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1 Light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1 Light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1 Light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1 Light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1 Light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2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2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2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2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2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2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3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3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3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3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3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3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4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4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4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4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4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4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5 Dark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5 Dark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5 Dark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5 Dark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5 Dark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5 Dark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5 Dark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6 Colorful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6 Colorful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6 Colorful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6 Colorful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6 Colorful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6 Colorful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6 Colorful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7 Colorful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7 Colorful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7 Colorful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7 Colorful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7 Colorful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7 Colorful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7 Colorful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ned - Accent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ned - Accent 1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ned - Accent 2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ned - Accent 3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ned - Accent 4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ned - Accent 5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ned - Accent 6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Bordered &amp; Lined - Accent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Bordered &amp; Lined - Accent 1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Bordered &amp; Lined - Accent 2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Bordered &amp; Lined - Accent 3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Bordered &amp; Lined - Accent 4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Bordered &amp; Lined - Accent 5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Bordered &amp; Lined - Accent 6"/>
    <w:basedOn w:val="8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Bordered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Bordered - Accent 1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Bordered - Accent 2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Bordered - Accent 3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- Accent 4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- Accent 5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- Accent 6"/>
    <w:basedOn w:val="8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1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14">
    <w:name w:val="Footnote Text Char"/>
    <w:link w:val="813"/>
    <w:uiPriority w:val="99"/>
    <w:pPr>
      <w:pBdr/>
      <w:spacing/>
      <w:ind/>
    </w:pPr>
    <w:rPr>
      <w:sz w:val="18"/>
    </w:rPr>
  </w:style>
  <w:style w:type="character" w:styleId="815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17">
    <w:name w:val="Endnote Text Char"/>
    <w:link w:val="816"/>
    <w:uiPriority w:val="99"/>
    <w:pPr>
      <w:pBdr/>
      <w:spacing/>
      <w:ind/>
    </w:pPr>
    <w:rPr>
      <w:sz w:val="20"/>
    </w:rPr>
  </w:style>
  <w:style w:type="character" w:styleId="818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pBdr/>
      <w:spacing w:after="57"/>
      <w:ind w:right="0" w:firstLine="0" w:left="0"/>
    </w:pPr>
  </w:style>
  <w:style w:type="paragraph" w:styleId="820">
    <w:name w:val="toc 2"/>
    <w:basedOn w:val="830"/>
    <w:next w:val="830"/>
    <w:uiPriority w:val="39"/>
    <w:unhideWhenUsed/>
    <w:pPr>
      <w:pBdr/>
      <w:spacing w:after="57"/>
      <w:ind w:right="0" w:firstLine="0" w:left="283"/>
    </w:pPr>
  </w:style>
  <w:style w:type="paragraph" w:styleId="821">
    <w:name w:val="toc 3"/>
    <w:basedOn w:val="830"/>
    <w:next w:val="830"/>
    <w:uiPriority w:val="39"/>
    <w:unhideWhenUsed/>
    <w:pPr>
      <w:pBdr/>
      <w:spacing w:after="57"/>
      <w:ind w:right="0" w:firstLine="0" w:left="567"/>
    </w:pPr>
  </w:style>
  <w:style w:type="paragraph" w:styleId="822">
    <w:name w:val="toc 4"/>
    <w:basedOn w:val="830"/>
    <w:next w:val="830"/>
    <w:uiPriority w:val="39"/>
    <w:unhideWhenUsed/>
    <w:pPr>
      <w:pBdr/>
      <w:spacing w:after="57"/>
      <w:ind w:right="0" w:firstLine="0" w:left="850"/>
    </w:pPr>
  </w:style>
  <w:style w:type="paragraph" w:styleId="823">
    <w:name w:val="toc 5"/>
    <w:basedOn w:val="830"/>
    <w:next w:val="830"/>
    <w:uiPriority w:val="39"/>
    <w:unhideWhenUsed/>
    <w:pPr>
      <w:pBdr/>
      <w:spacing w:after="57"/>
      <w:ind w:right="0" w:firstLine="0" w:left="1134"/>
    </w:pPr>
  </w:style>
  <w:style w:type="paragraph" w:styleId="824">
    <w:name w:val="toc 6"/>
    <w:basedOn w:val="830"/>
    <w:next w:val="830"/>
    <w:uiPriority w:val="39"/>
    <w:unhideWhenUsed/>
    <w:pPr>
      <w:pBdr/>
      <w:spacing w:after="57"/>
      <w:ind w:right="0" w:firstLine="0" w:left="1417"/>
    </w:pPr>
  </w:style>
  <w:style w:type="paragraph" w:styleId="825">
    <w:name w:val="toc 7"/>
    <w:basedOn w:val="830"/>
    <w:next w:val="830"/>
    <w:uiPriority w:val="39"/>
    <w:unhideWhenUsed/>
    <w:pPr>
      <w:pBdr/>
      <w:spacing w:after="57"/>
      <w:ind w:right="0" w:firstLine="0" w:left="1701"/>
    </w:pPr>
  </w:style>
  <w:style w:type="paragraph" w:styleId="826">
    <w:name w:val="toc 8"/>
    <w:basedOn w:val="830"/>
    <w:next w:val="830"/>
    <w:uiPriority w:val="39"/>
    <w:unhideWhenUsed/>
    <w:pPr>
      <w:pBdr/>
      <w:spacing w:after="57"/>
      <w:ind w:right="0" w:firstLine="0" w:left="1984"/>
    </w:pPr>
  </w:style>
  <w:style w:type="paragraph" w:styleId="827">
    <w:name w:val="toc 9"/>
    <w:basedOn w:val="830"/>
    <w:next w:val="830"/>
    <w:uiPriority w:val="39"/>
    <w:unhideWhenUsed/>
    <w:pPr>
      <w:pBdr/>
      <w:spacing w:after="57"/>
      <w:ind w:right="0" w:firstLine="0" w:left="2268"/>
    </w:pPr>
  </w:style>
  <w:style w:type="paragraph" w:styleId="828">
    <w:name w:val="TOC Heading"/>
    <w:uiPriority w:val="39"/>
    <w:unhideWhenUsed/>
    <w:pPr>
      <w:pBdr/>
      <w:spacing/>
      <w:ind/>
    </w:pPr>
  </w:style>
  <w:style w:type="paragraph" w:styleId="829">
    <w:name w:val="table of figures"/>
    <w:basedOn w:val="830"/>
    <w:next w:val="830"/>
    <w:uiPriority w:val="99"/>
    <w:unhideWhenUsed/>
    <w:pPr>
      <w:pBdr/>
      <w:spacing w:after="0" w:afterAutospacing="0"/>
      <w:ind/>
    </w:pPr>
  </w:style>
  <w:style w:type="paragraph" w:styleId="830" w:default="1">
    <w:name w:val="Normal"/>
    <w:qFormat/>
    <w:pPr>
      <w:pBdr/>
      <w:spacing/>
      <w:ind/>
    </w:pPr>
  </w:style>
  <w:style w:type="table" w:styleId="83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32" w:default="1">
    <w:name w:val="No List"/>
    <w:uiPriority w:val="99"/>
    <w:semiHidden/>
    <w:unhideWhenUsed/>
    <w:pPr>
      <w:pBdr/>
      <w:spacing/>
      <w:ind/>
    </w:pPr>
  </w:style>
  <w:style w:type="paragraph" w:styleId="833">
    <w:name w:val="No Spacing"/>
    <w:basedOn w:val="830"/>
    <w:uiPriority w:val="1"/>
    <w:qFormat/>
    <w:pPr>
      <w:pBdr/>
      <w:spacing w:after="0" w:line="240" w:lineRule="auto"/>
      <w:ind/>
    </w:pPr>
  </w:style>
  <w:style w:type="paragraph" w:styleId="834">
    <w:name w:val="List Paragraph"/>
    <w:basedOn w:val="830"/>
    <w:uiPriority w:val="34"/>
    <w:qFormat/>
    <w:pPr>
      <w:pBdr/>
      <w:spacing/>
      <w:ind w:left="720"/>
      <w:contextualSpacing w:val="true"/>
    </w:pPr>
  </w:style>
  <w:style w:type="character" w:styleId="835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ONLYOFFICE/8.0.1.31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19</cp:revision>
  <dcterms:modified xsi:type="dcterms:W3CDTF">2024-05-30T14:15:49Z</dcterms:modified>
</cp:coreProperties>
</file>